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AEA2" w14:textId="77777777" w:rsidR="00193289" w:rsidRPr="00193289" w:rsidRDefault="00193289" w:rsidP="00193289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193289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6171430F" w14:textId="77777777" w:rsidR="00193289" w:rsidRPr="00193289" w:rsidRDefault="00193289" w:rsidP="00193289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193289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512677DB" w14:textId="77777777" w:rsidR="00193289" w:rsidRPr="00193289" w:rsidRDefault="00193289" w:rsidP="001932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4BD0EB7E" w14:textId="77777777" w:rsidR="00193289" w:rsidRPr="00193289" w:rsidRDefault="00193289" w:rsidP="001932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2"/>
        <w:gridCol w:w="6130"/>
      </w:tblGrid>
      <w:tr w:rsidR="00193289" w:rsidRPr="00193289" w14:paraId="1398B962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1FEF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C0E186" w14:textId="68777AB0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0532-1TiR-C21-MOR</w:t>
            </w:r>
          </w:p>
        </w:tc>
      </w:tr>
      <w:tr w:rsidR="00193289" w:rsidRPr="00193289" w14:paraId="02567C8C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A710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EF1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69A" w14:textId="77777777" w:rsidR="00193289" w:rsidRPr="003C7BE2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C7B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Metodyka i organizacja rekreacji</w:t>
            </w:r>
          </w:p>
          <w:p w14:paraId="7AED72B5" w14:textId="1B31B95D" w:rsidR="00193289" w:rsidRPr="003C7BE2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C7B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Methodology of  recreation</w:t>
            </w:r>
          </w:p>
        </w:tc>
      </w:tr>
      <w:tr w:rsidR="00193289" w:rsidRPr="00193289" w14:paraId="6C9863F6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4D3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B4D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5817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D3FCD01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03A863ED" w14:textId="77777777" w:rsidR="00193289" w:rsidRPr="00193289" w:rsidRDefault="00193289" w:rsidP="00193289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125"/>
      </w:tblGrid>
      <w:tr w:rsidR="00193289" w:rsidRPr="00193289" w14:paraId="345B401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364A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A1C1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193289" w:rsidRPr="00193289" w14:paraId="4A0C42A9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213A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8A9C" w14:textId="4ABDAD5F" w:rsidR="00193289" w:rsidRPr="00193289" w:rsidRDefault="00FC35B2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</w:t>
            </w:r>
            <w:r w:rsidR="00193289" w:rsidRPr="001932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tacjonarne</w:t>
            </w:r>
          </w:p>
        </w:tc>
      </w:tr>
      <w:tr w:rsidR="00193289" w:rsidRPr="00193289" w14:paraId="62D24C34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BE1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274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193289" w:rsidRPr="00193289" w14:paraId="074A8BC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C58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A390" w14:textId="43CFA1E2" w:rsidR="00193289" w:rsidRPr="00193289" w:rsidRDefault="00FC35B2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</w:t>
            </w:r>
            <w:r w:rsidR="00193289" w:rsidRPr="0019328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raktyczny</w:t>
            </w:r>
          </w:p>
        </w:tc>
      </w:tr>
      <w:tr w:rsidR="00193289" w:rsidRPr="00193289" w14:paraId="60BFB89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6AE" w14:textId="77777777" w:rsidR="00193289" w:rsidRPr="00193289" w:rsidRDefault="00193289" w:rsidP="00193289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A90" w14:textId="3713BD46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dr Rafał Pawłowski</w:t>
            </w:r>
          </w:p>
        </w:tc>
      </w:tr>
      <w:tr w:rsidR="00193289" w:rsidRPr="00193289" w14:paraId="6D1564B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273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4D4" w14:textId="5392FB74" w:rsidR="00193289" w:rsidRPr="00193289" w:rsidRDefault="003C7BE2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hyperlink r:id="rId6" w:history="1">
              <w:r w:rsidR="00FC35B2" w:rsidRPr="005B68A4">
                <w:rPr>
                  <w:rStyle w:val="Hipercze"/>
                  <w:rFonts w:ascii="Times New Roman" w:eastAsia="Arial Unicode MS" w:hAnsi="Times New Roman" w:cs="Times New Roman"/>
                  <w:sz w:val="18"/>
                  <w:szCs w:val="18"/>
                </w:rPr>
                <w:t>rpawlow@ujk.edu.pl</w:t>
              </w:r>
            </w:hyperlink>
          </w:p>
        </w:tc>
      </w:tr>
    </w:tbl>
    <w:p w14:paraId="68C4C5AC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FE03C90" w14:textId="77777777" w:rsidR="00193289" w:rsidRPr="00193289" w:rsidRDefault="00193289" w:rsidP="00193289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193289" w:rsidRPr="00193289" w14:paraId="563708A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B6D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9A5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193289" w:rsidRPr="00193289" w14:paraId="1312E086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9D0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6CF" w14:textId="51D65569" w:rsidR="00193289" w:rsidRPr="00193289" w:rsidRDefault="00E811F3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563C28AE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CF1774C" w14:textId="77777777" w:rsidR="00193289" w:rsidRPr="00193289" w:rsidRDefault="00193289" w:rsidP="00193289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93289" w:rsidRPr="00193289" w14:paraId="42FF12F0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8184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5CE" w14:textId="0C1D14E1" w:rsidR="00193289" w:rsidRPr="00193289" w:rsidRDefault="00C10D4D" w:rsidP="00193289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wykład, konwersatorium</w:t>
            </w:r>
          </w:p>
        </w:tc>
      </w:tr>
      <w:tr w:rsidR="00193289" w:rsidRPr="00193289" w14:paraId="06B18B27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5661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53C" w14:textId="4CE8EF2C" w:rsidR="00193289" w:rsidRPr="00E76888" w:rsidRDefault="00E76888" w:rsidP="0019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76888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193289" w:rsidRPr="00193289" w14:paraId="57952A49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E2A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789" w14:textId="3E5D8394" w:rsidR="00193289" w:rsidRPr="00193289" w:rsidRDefault="00E76888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193289" w:rsidRPr="00193289" w14:paraId="4547445C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25B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CC0" w14:textId="20B91BD7" w:rsidR="00193289" w:rsidRPr="00E811F3" w:rsidRDefault="00E811F3" w:rsidP="0019328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Wykład informacyjny i problemowy, klasyczna metoda problemowa, ćwiczenia, studium przypadku, dyskusja, referat</w:t>
            </w:r>
          </w:p>
        </w:tc>
      </w:tr>
      <w:tr w:rsidR="00193289" w:rsidRPr="00193289" w14:paraId="450B0996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99E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754" w14:textId="77777777" w:rsidR="00193289" w:rsidRPr="00193289" w:rsidRDefault="00193289" w:rsidP="00193289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EC2" w14:textId="7BB4AC4C" w:rsidR="00E811F3" w:rsidRDefault="00E811F3" w:rsidP="00E811F3">
            <w:pPr>
              <w:tabs>
                <w:tab w:val="left" w:pos="578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Bielec G., Półtorak W., Warchoł K., Zarys teorii i metodyki rekreacji ruchowej, Kraków 2011.</w:t>
            </w:r>
          </w:p>
          <w:p w14:paraId="5D42E20F" w14:textId="32182016" w:rsidR="00570BE4" w:rsidRPr="00E811F3" w:rsidRDefault="00570BE4" w:rsidP="00E811F3">
            <w:pPr>
              <w:tabs>
                <w:tab w:val="left" w:pos="578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Pawłowski R., Przygotowanie młodzieży akademickiej do uczestnictwa w kulturze fizycznej, Kielce 2014</w:t>
            </w:r>
          </w:p>
          <w:p w14:paraId="032BDEB2" w14:textId="7C5198FD" w:rsidR="00193289" w:rsidRPr="00E811F3" w:rsidRDefault="003C7BE2" w:rsidP="00E811F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hyperlink r:id="rId7" w:history="1">
              <w:r w:rsidR="00E811F3" w:rsidRPr="00E811F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Siwiński</w:t>
              </w:r>
            </w:hyperlink>
            <w:r w:rsidR="00E811F3"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W., Pluta B. (red.), 2010, Teoria i metodyka rekreacji, Poznań 2010</w:t>
            </w:r>
          </w:p>
        </w:tc>
      </w:tr>
      <w:tr w:rsidR="00193289" w:rsidRPr="00193289" w14:paraId="13A47D80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9ECD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111D" w14:textId="77777777" w:rsidR="00193289" w:rsidRPr="00193289" w:rsidRDefault="00193289" w:rsidP="00193289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B3D" w14:textId="6F4CF04F" w:rsidR="00E811F3" w:rsidRPr="00E811F3" w:rsidRDefault="00E811F3" w:rsidP="00E811F3">
            <w:pPr>
              <w:tabs>
                <w:tab w:val="left" w:pos="578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Eberhardt A.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Wprowadzenie do fizjologii i metodyki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rekreacji ruchowej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Warszawa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2011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4C81AB0" w14:textId="77777777" w:rsidR="00570BE4" w:rsidRPr="00E811F3" w:rsidRDefault="00570BE4" w:rsidP="00570BE4">
            <w:pPr>
              <w:keepNext/>
              <w:tabs>
                <w:tab w:val="left" w:pos="5780"/>
              </w:tabs>
              <w:spacing w:after="60" w:line="240" w:lineRule="auto"/>
              <w:ind w:left="394" w:hanging="394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Chudoba T., Teoria i metodyka turystyki, Warszawa 2008.</w:t>
            </w:r>
          </w:p>
          <w:p w14:paraId="68C83F96" w14:textId="77777777" w:rsidR="00E811F3" w:rsidRDefault="00E811F3" w:rsidP="00E811F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Merski</w:t>
            </w:r>
            <w:proofErr w:type="spellEnd"/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 J., 2007, Wpływ uprawiania turystyki kwalifikowanej przez ludzi dorosłych </w:t>
            </w:r>
          </w:p>
          <w:p w14:paraId="27055BEE" w14:textId="0ABD3B00" w:rsidR="00193289" w:rsidRPr="00E811F3" w:rsidRDefault="00E811F3" w:rsidP="00E811F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na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 ich sprawność motoryczną, </w:t>
            </w:r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 2007</w:t>
            </w:r>
            <w:r w:rsidRPr="00E811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</w:tbl>
    <w:p w14:paraId="286F4848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034AF26" w14:textId="77777777" w:rsidR="00193289" w:rsidRPr="00193289" w:rsidRDefault="00193289" w:rsidP="00193289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93289" w:rsidRPr="00193289" w14:paraId="68937519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191A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708FD084" w14:textId="055849D1" w:rsidR="00E811F3" w:rsidRPr="00E811F3" w:rsidRDefault="00E811F3" w:rsidP="00E811F3">
            <w:pPr>
              <w:tabs>
                <w:tab w:val="left" w:pos="-5814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811F3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>C1.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8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poznanie metod </w:t>
            </w:r>
            <w:r w:rsidR="0052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realizacji zajęć rekreacyjnych</w:t>
            </w:r>
            <w:r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14:paraId="48FE8DD1" w14:textId="64AFB65F" w:rsidR="00193289" w:rsidRPr="00E811F3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811F3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C2. </w:t>
            </w:r>
            <w:r w:rsidR="00E811F3" w:rsidRPr="00E8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poznanie zasad organizacji gier i </w:t>
            </w:r>
            <w:r w:rsidR="00E811F3"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zabaw oraz</w:t>
            </w:r>
            <w:r w:rsidR="00E811F3" w:rsidRPr="00E81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811F3" w:rsidRPr="00E81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przygotowanie </w:t>
            </w:r>
            <w:r w:rsidR="0052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jednostki zajęć ruchowych</w:t>
            </w:r>
          </w:p>
        </w:tc>
      </w:tr>
      <w:tr w:rsidR="00193289" w:rsidRPr="00193289" w14:paraId="00E31144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AE" w14:textId="77777777" w:rsidR="00193289" w:rsidRPr="00193289" w:rsidRDefault="00193289" w:rsidP="00193289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193289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430BF36" w14:textId="5751B85D" w:rsidR="00281C59" w:rsidRPr="00281C59" w:rsidRDefault="00193289" w:rsidP="00567E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1.</w:t>
            </w:r>
            <w:r w:rsidR="00526EF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 xml:space="preserve"> Wykłady: </w:t>
            </w:r>
            <w:r w:rsidRPr="0019328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67E5A"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>Metody prowadzenia zajęć ruchowych ze szczególnym uwz</w:t>
            </w:r>
            <w:r w:rsidR="0052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ględnieniem rekreacji ruchowej. Metody przekazywania wiedzy z zakresu kultury fizycznej. Metody kształtowania postaw </w:t>
            </w:r>
            <w:proofErr w:type="spellStart"/>
            <w:r w:rsidR="00526EF9">
              <w:rPr>
                <w:rFonts w:ascii="Times New Roman" w:hAnsi="Times New Roman" w:cs="Times New Roman"/>
                <w:bCs/>
                <w:sz w:val="20"/>
                <w:szCs w:val="20"/>
              </w:rPr>
              <w:t>prosomatycznych</w:t>
            </w:r>
            <w:proofErr w:type="spellEnd"/>
            <w:r w:rsidR="0052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567E5A"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 w:rsidR="00526EF9">
              <w:rPr>
                <w:rFonts w:ascii="Times New Roman" w:hAnsi="Times New Roman" w:cs="Times New Roman"/>
                <w:bCs/>
                <w:sz w:val="20"/>
                <w:szCs w:val="20"/>
              </w:rPr>
              <w:t>tody intensyfikowania zajęć ruchowych. Dob</w:t>
            </w:r>
            <w:r w:rsidR="00567E5A"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ieranie metod nauczania umiejętności ruchowych ze względu na różne kryteria prowadzonych zajęć. </w:t>
            </w:r>
            <w:r w:rsidR="00567E5A" w:rsidRPr="00567E5A">
              <w:rPr>
                <w:rFonts w:ascii="Times New Roman" w:hAnsi="Times New Roman" w:cs="Times New Roman"/>
                <w:sz w:val="20"/>
                <w:szCs w:val="20"/>
              </w:rPr>
              <w:t xml:space="preserve">Formy, środki, metody w rekreacji. </w:t>
            </w:r>
          </w:p>
          <w:p w14:paraId="37C0E276" w14:textId="489E0CB8" w:rsidR="00281C59" w:rsidRDefault="00193289" w:rsidP="00281C59">
            <w:pPr>
              <w:spacing w:after="0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2.</w:t>
            </w:r>
            <w:r w:rsidR="00526EF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 xml:space="preserve"> Konwersatoria: </w:t>
            </w:r>
            <w:r w:rsidR="00526EF9"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>Wskazówki dla prowadzących zajęcia rekreacyjne w różnych grupach wiekowych.</w:t>
            </w:r>
            <w:r w:rsidR="0052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81C59">
              <w:rPr>
                <w:rFonts w:ascii="Times New Roman" w:hAnsi="Times New Roman" w:cs="Times New Roman"/>
                <w:sz w:val="20"/>
                <w:szCs w:val="20"/>
              </w:rPr>
              <w:t xml:space="preserve">Czynności osób </w:t>
            </w:r>
          </w:p>
          <w:p w14:paraId="0488A540" w14:textId="501B406D" w:rsidR="00281C59" w:rsidRDefault="00281C59" w:rsidP="00281C59">
            <w:pPr>
              <w:spacing w:after="0"/>
              <w:ind w:left="498" w:hanging="4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 xml:space="preserve">prowadzących zajęcia ruchowe. </w:t>
            </w:r>
            <w:r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Umiejętności pedagogiczne instruktorów związane z realizacją imprezy. Zasady </w:t>
            </w:r>
          </w:p>
          <w:p w14:paraId="1092C81E" w14:textId="77777777" w:rsidR="00281C59" w:rsidRDefault="00281C59" w:rsidP="00526EF9">
            <w:pPr>
              <w:spacing w:after="0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67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budowy zajęć ruchowych. Struktura zajęć ruchowych, osnowa a konspekt zajęć ruchowych. </w:t>
            </w: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 xml:space="preserve">Organizacja imprez </w:t>
            </w:r>
          </w:p>
          <w:p w14:paraId="16F82330" w14:textId="77777777" w:rsidR="00281C59" w:rsidRDefault="00281C59" w:rsidP="00526EF9">
            <w:pPr>
              <w:spacing w:after="0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 xml:space="preserve">rekreacyjnych- charakterystyka, planowanie, regulamin, bezpieczeństwo, realizacja i rozliczenie. Kultura fizyczna </w:t>
            </w:r>
          </w:p>
          <w:p w14:paraId="3E0BA4BF" w14:textId="77777777" w:rsidR="00281C59" w:rsidRDefault="00281C59" w:rsidP="00526EF9">
            <w:pPr>
              <w:spacing w:after="0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 xml:space="preserve">dzieci, młodzieży i osób dorosłych – różnice w prowadzeniu zajęć. Umiejętności pedagogiczne instruktorów związane z </w:t>
            </w:r>
          </w:p>
          <w:p w14:paraId="4DAEB506" w14:textId="22BBCC74" w:rsidR="00193289" w:rsidRPr="00526EF9" w:rsidRDefault="00281C59" w:rsidP="00526EF9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>realizacją imprezy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rekreacyjnej</w:t>
            </w:r>
            <w:r w:rsidRPr="00567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391F4" w14:textId="77777777" w:rsidR="00193289" w:rsidRPr="00193289" w:rsidRDefault="00193289" w:rsidP="00193289">
            <w:pPr>
              <w:spacing w:after="0"/>
              <w:ind w:hanging="49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221A0617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5B687686" w14:textId="77777777" w:rsidR="00193289" w:rsidRPr="00193289" w:rsidRDefault="00193289" w:rsidP="00193289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193289" w:rsidRPr="00193289" w14:paraId="05A64283" w14:textId="77777777" w:rsidTr="0020661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97D3AC" w14:textId="77777777" w:rsidR="00193289" w:rsidRPr="00193289" w:rsidRDefault="00193289" w:rsidP="00193289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5FA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2C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193289" w:rsidRPr="00193289" w14:paraId="2DF25962" w14:textId="77777777" w:rsidTr="0020661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A1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93289" w:rsidRPr="00193289" w14:paraId="1DD063FF" w14:textId="77777777" w:rsidTr="0020661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170" w14:textId="2BF4857B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18C" w14:textId="7BF20857" w:rsidR="00193289" w:rsidRPr="00206611" w:rsidRDefault="00206611" w:rsidP="00206611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6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wyjaśnia podstawowe pojęcia </w:t>
            </w:r>
            <w:r w:rsidRPr="00206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ruchowej i możliwości ich zaspokajania </w:t>
            </w:r>
            <w:r w:rsidRPr="002066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zachowaniem zasad bezpieczeństwa podczas prowadzonych zajęć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D87" w14:textId="77777777" w:rsidR="00567E5A" w:rsidRPr="00567E5A" w:rsidRDefault="00567E5A" w:rsidP="00567E5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047F2C3A" w14:textId="7B0EB7FA" w:rsidR="00193289" w:rsidRPr="00193289" w:rsidRDefault="00567E5A" w:rsidP="00567E5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AC536D" w:rsidRPr="00193289" w14:paraId="76B227F7" w14:textId="77777777" w:rsidTr="0020661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E695" w14:textId="2775BDEA" w:rsidR="00AC536D" w:rsidRPr="00193289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DC5" w14:textId="3F47B551" w:rsidR="00AC536D" w:rsidRPr="00206611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6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opisuje podstawowe mechanizmy związane z </w:t>
            </w:r>
            <w:r w:rsidRPr="00206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kulturą fizyczną młodzieży i osób dorosłych, </w:t>
            </w:r>
            <w:r w:rsidRPr="00206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</w:t>
            </w:r>
            <w:r w:rsidRPr="0020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trukturą uprawiania rekreacji, w tym udziału w</w:t>
            </w:r>
            <w:r w:rsidRPr="002066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6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zabawach, grach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3F0" w14:textId="77777777" w:rsidR="00AC536D" w:rsidRPr="00567E5A" w:rsidRDefault="00AC536D" w:rsidP="00AC536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71C6E7A9" w14:textId="4D403CCB" w:rsidR="00AC536D" w:rsidRPr="00193289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AC536D" w:rsidRPr="00193289" w14:paraId="3A179CF8" w14:textId="77777777" w:rsidTr="0020661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2C63" w14:textId="77777777" w:rsidR="00AC536D" w:rsidRPr="00206611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20661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2066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AC536D" w:rsidRPr="00193289" w14:paraId="2420E0D2" w14:textId="77777777" w:rsidTr="0020661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91D" w14:textId="2CA2A649" w:rsidR="00AC536D" w:rsidRPr="00193289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143" w14:textId="0CC9B0F1" w:rsidR="00AC536D" w:rsidRPr="00206611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wiedzę teoretyczną do organizacji i uczestnictwa w zajęciach ruchowych, a podczas zajęć pełni zarówno rolę wykonawcy jak i funkcję prowadzącego zajęcia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6C8" w14:textId="77777777" w:rsidR="00AC536D" w:rsidRPr="00567E5A" w:rsidRDefault="00AC536D" w:rsidP="00AC536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  <w:p w14:paraId="2CA07E7A" w14:textId="7EB4D89E" w:rsidR="00AC536D" w:rsidRPr="00193289" w:rsidRDefault="00AC536D" w:rsidP="00AC536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AC536D" w:rsidRPr="00193289" w14:paraId="44A7E502" w14:textId="77777777" w:rsidTr="0020661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8B3E" w14:textId="799271AF" w:rsidR="00AC536D" w:rsidRPr="00193289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0C8" w14:textId="45676939" w:rsidR="00AC536D" w:rsidRPr="00206611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Przygotowuje konspekt zajęć wykorzystując wiedzę teoretyczną, poznane metody i narzędzia; prowadzi instruktarz słowny i pokaz związany z realizacją zajęć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BD" w14:textId="77777777" w:rsidR="00AC536D" w:rsidRPr="00567E5A" w:rsidRDefault="00AC536D" w:rsidP="00AC536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  <w:p w14:paraId="42C61888" w14:textId="579EA180" w:rsidR="00AC536D" w:rsidRPr="00193289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AC536D" w:rsidRPr="00193289" w14:paraId="1B06751E" w14:textId="77777777" w:rsidTr="0020661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221" w14:textId="77777777" w:rsidR="00AC536D" w:rsidRPr="00206611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20661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2066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AC536D" w:rsidRPr="00193289" w14:paraId="137DAC42" w14:textId="77777777" w:rsidTr="0020661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AD61" w14:textId="2A718F69" w:rsidR="00AC536D" w:rsidRPr="00193289" w:rsidRDefault="00AC536D" w:rsidP="00AC536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5E5" w14:textId="5A168D4B" w:rsidR="00AC536D" w:rsidRPr="00206611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6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aktywnie uczestniczy w grupach realizujących zadania związane ze świadczeniem usług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BFF" w14:textId="0625D4A5" w:rsidR="00AC536D" w:rsidRPr="00193289" w:rsidRDefault="00AC536D" w:rsidP="00AC536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67E5A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</w:tbl>
    <w:p w14:paraId="4B53C3F9" w14:textId="77777777" w:rsidR="00193289" w:rsidRPr="00193289" w:rsidRDefault="00193289" w:rsidP="0019328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67920484" w14:textId="77777777" w:rsidR="00193289" w:rsidRPr="00193289" w:rsidRDefault="00193289" w:rsidP="0019328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3289" w:rsidRPr="00193289" w14:paraId="6BF476D8" w14:textId="77777777" w:rsidTr="00206611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2CB8" w14:textId="77777777" w:rsidR="00193289" w:rsidRPr="00193289" w:rsidRDefault="00193289" w:rsidP="00193289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193289" w:rsidRPr="00193289" w14:paraId="4161995A" w14:textId="77777777" w:rsidTr="00206611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AC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9911EA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153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193289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193289" w:rsidRPr="00193289" w14:paraId="1C7CCB8C" w14:textId="77777777" w:rsidTr="00206611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D847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9F9AD" w14:textId="77777777" w:rsidR="00193289" w:rsidRPr="00193289" w:rsidRDefault="00193289" w:rsidP="00193289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5C528A" w14:textId="77777777" w:rsidR="00193289" w:rsidRPr="00193289" w:rsidRDefault="00193289" w:rsidP="00193289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7592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482B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193289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73E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4570E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0A2D68" w14:textId="1FD887D2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="0020661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(frekwencja</w:t>
            </w: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)</w:t>
            </w: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193289" w:rsidRPr="00193289" w14:paraId="21BBD8DB" w14:textId="77777777" w:rsidTr="00206611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863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46967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06969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CCE0E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DCA58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815C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F90B7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391A8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193289" w:rsidRPr="00193289" w14:paraId="76E3CF13" w14:textId="77777777" w:rsidTr="00206611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04B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22CD2B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C9C2BD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AB8E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3A3B7E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AD1FD4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EEF5D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E594F8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34CF0D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1540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8C1998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B28E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CE135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CC8EB7C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EF00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4C1FC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86BF53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A928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4E9B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F46D7B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D5C5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5C7AE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193289" w:rsidRPr="00193289" w14:paraId="1D24A6F5" w14:textId="77777777" w:rsidTr="00206611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FFF8" w14:textId="14E45C4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79CE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AC1D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AA42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93B2D" w14:textId="20A26D16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FE53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8B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AF411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0F3A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162B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577D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5F8" w14:textId="2DC8AF1C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962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D273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583C0" w14:textId="04B1B829" w:rsidR="00193289" w:rsidRPr="00193289" w:rsidRDefault="00FC35B2" w:rsidP="00FC35B2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C4DD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2287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1E89" w14:textId="4764CC7D" w:rsidR="00193289" w:rsidRPr="00193289" w:rsidRDefault="00193289" w:rsidP="00206611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36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86D5D" w14:textId="7E4C6A41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867CC" w14:textId="67F6F1C9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2BCD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3289" w:rsidRPr="00193289" w14:paraId="7CA65218" w14:textId="77777777" w:rsidTr="00206611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C6B8" w14:textId="7F9D6084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53FC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ACCBAC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E748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994039" w14:textId="123F9EEA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41BB1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99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89BE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11F5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D332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FA55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24E" w14:textId="06F29679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2F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068F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8920B" w14:textId="30F2A296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78B8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41C57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775" w14:textId="67526C80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15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AB3CA" w14:textId="54954369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00B2C" w14:textId="55A9A39F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9791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3289" w:rsidRPr="00193289" w14:paraId="76132240" w14:textId="77777777" w:rsidTr="00206611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985" w14:textId="5F98C830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4BE1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DBA6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585F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B05E0C" w14:textId="2DC03A25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4B0A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1C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F502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2C60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4D17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5906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5FC" w14:textId="23835682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AA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BEB5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FB1C3" w14:textId="675415FA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33AD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4278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048" w14:textId="6D34914C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63C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68434" w14:textId="7D480076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ABB20" w14:textId="48B7FE75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9746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3289" w:rsidRPr="00193289" w14:paraId="780CA958" w14:textId="77777777" w:rsidTr="00206611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F01A" w14:textId="01B8D886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9033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D32C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2591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E145F6" w14:textId="42836DB1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5D07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CB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A5F7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6D02F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69F8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3F9C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66A" w14:textId="009A75B3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24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32238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96AD9" w14:textId="1FDC0E95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4F63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F7D2E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094" w14:textId="14B6F458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918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840D52" w14:textId="4E46AF98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FE984" w14:textId="2DCDBC27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E47F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3289" w:rsidRPr="00193289" w14:paraId="24B03CB7" w14:textId="77777777" w:rsidTr="00206611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9F84" w14:textId="7C1ACC42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938E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81D3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52B5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C34BE" w14:textId="4713E762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0473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1C4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9F58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E421F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B6A9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4053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957F" w14:textId="40A1F78B" w:rsidR="00193289" w:rsidRPr="00193289" w:rsidRDefault="00FC35B2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1C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986D5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7763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6F5DD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6F1776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926" w14:textId="49C87E74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1E3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F0518" w14:textId="08CB3676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322F7" w14:textId="76F4F0FB" w:rsidR="00193289" w:rsidRPr="00193289" w:rsidRDefault="00206611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12EE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59D5C1C" w14:textId="77777777" w:rsidR="00193289" w:rsidRPr="00193289" w:rsidRDefault="00193289" w:rsidP="00193289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93289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00E33F8E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193289" w:rsidRPr="00193289" w14:paraId="7D04519D" w14:textId="77777777" w:rsidTr="00281C5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EE36" w14:textId="77777777" w:rsidR="00193289" w:rsidRPr="00193289" w:rsidRDefault="00193289" w:rsidP="00193289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193289" w:rsidRPr="00193289" w14:paraId="22568710" w14:textId="77777777" w:rsidTr="00281C5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E66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1E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93BD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281C59" w:rsidRPr="00193289" w14:paraId="621272D0" w14:textId="77777777" w:rsidTr="00E9096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83CA3" w14:textId="77777777" w:rsidR="00281C59" w:rsidRPr="00193289" w:rsidRDefault="00281C59" w:rsidP="00281C59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3286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B85" w14:textId="4787D05B" w:rsidR="00281C59" w:rsidRPr="00281C5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51%-60% maksymalnej oceny ciągłej semestralnej</w:t>
            </w:r>
          </w:p>
        </w:tc>
      </w:tr>
      <w:tr w:rsidR="00281C59" w:rsidRPr="00193289" w14:paraId="569AC864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9EC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264F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D09" w14:textId="324C1690" w:rsidR="00281C59" w:rsidRPr="00281C5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61%-70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0EC6D90B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391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FFFC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3C3" w14:textId="3179FC25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71%-80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57562E23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2F5E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813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5B6" w14:textId="372B9B4F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81%-90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3C8195A1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DAD8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5A0D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670" w14:textId="226A5DCF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91%-100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650DB871" w14:textId="77777777" w:rsidTr="00281C5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560B24" w14:textId="77777777" w:rsidR="00281C59" w:rsidRPr="00193289" w:rsidRDefault="00281C59" w:rsidP="00281C59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31F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D73" w14:textId="41451240" w:rsidR="00281C59" w:rsidRPr="00193289" w:rsidRDefault="00281C59" w:rsidP="00281C59">
            <w:pPr>
              <w:spacing w:after="0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51%-60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76356FE7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B292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7DFB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215" w14:textId="757EAD40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61%-70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73FD6FB8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EFEB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0614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2E9" w14:textId="1656CA92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71%-80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522D2421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E632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BD8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BF3" w14:textId="53201D50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81%-90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  <w:tr w:rsidR="00281C59" w:rsidRPr="00193289" w14:paraId="7BE3DA63" w14:textId="77777777" w:rsidTr="00281C5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170" w14:textId="77777777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1B4C" w14:textId="77777777" w:rsidR="00281C59" w:rsidRPr="00193289" w:rsidRDefault="00281C59" w:rsidP="00281C5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2A2" w14:textId="04159421" w:rsidR="00281C59" w:rsidRPr="00193289" w:rsidRDefault="00281C59" w:rsidP="00281C5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91%-100</w:t>
            </w:r>
            <w:r w:rsidRPr="00281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 maksymalnej oceny ciągłej semestralnej</w:t>
            </w:r>
          </w:p>
        </w:tc>
      </w:tr>
    </w:tbl>
    <w:p w14:paraId="175A364D" w14:textId="77777777" w:rsidR="00193289" w:rsidRPr="00193289" w:rsidRDefault="00193289" w:rsidP="0019328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AE1D6A6" w14:textId="77777777" w:rsidR="00193289" w:rsidRPr="00193289" w:rsidRDefault="00193289" w:rsidP="00193289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193289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193289" w:rsidRPr="00193289" w14:paraId="20C30F9D" w14:textId="77777777" w:rsidTr="00193289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A4B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850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93289" w:rsidRPr="00193289" w14:paraId="1E7AE536" w14:textId="77777777" w:rsidTr="00193289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B8E6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389B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798C5F4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55B9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Studia</w:t>
            </w:r>
          </w:p>
          <w:p w14:paraId="47F85FA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niestacjonarne</w:t>
            </w:r>
          </w:p>
        </w:tc>
      </w:tr>
      <w:tr w:rsidR="00193289" w:rsidRPr="00193289" w14:paraId="73191D8F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B80408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FA8AF" w14:textId="3F8C3FD8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70C20" w14:textId="32CA8B2D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</w:tr>
      <w:tr w:rsidR="00193289" w:rsidRPr="00193289" w14:paraId="642FE785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38F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B20" w14:textId="0ADF46A8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6A9E" w14:textId="1E36E159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193289" w:rsidRPr="00193289" w14:paraId="16A8D074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B508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3F9" w14:textId="2F1C1A0D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168B" w14:textId="6C954B98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193289" w:rsidRPr="00193289" w14:paraId="41416AF8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B2A7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99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4E7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93289" w:rsidRPr="00193289" w14:paraId="7D660DFC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78E6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A0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E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93289" w:rsidRPr="00193289" w14:paraId="121E5ED5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336D9E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01148D" w14:textId="21D5531B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7E2A01" w14:textId="7609D965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73</w:t>
            </w:r>
          </w:p>
        </w:tc>
      </w:tr>
      <w:tr w:rsidR="00193289" w:rsidRPr="00193289" w14:paraId="30B0D45C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C2A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663B" w14:textId="5C706776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081" w14:textId="603F4AFB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</w:tr>
      <w:tr w:rsidR="00193289" w:rsidRPr="00193289" w14:paraId="096D8D4B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BB1" w14:textId="6E6798D7" w:rsidR="00193289" w:rsidRPr="00193289" w:rsidRDefault="00E9096B" w:rsidP="00E9096B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konwersatorium</w:t>
            </w:r>
            <w:r w:rsidR="00193289"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69A" w14:textId="6802E9AE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FB7" w14:textId="7AFB7160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</w:p>
        </w:tc>
      </w:tr>
      <w:tr w:rsidR="00193289" w:rsidRPr="00193289" w14:paraId="478DFF46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399B" w14:textId="3B043E24" w:rsidR="00193289" w:rsidRPr="00193289" w:rsidRDefault="00E9096B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Przygotowanie do </w:t>
            </w:r>
            <w:r w:rsidR="00193289"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475" w14:textId="6AF31D40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4F3" w14:textId="041D9192" w:rsidR="00193289" w:rsidRPr="00193289" w:rsidRDefault="00E9096B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13</w:t>
            </w:r>
          </w:p>
        </w:tc>
      </w:tr>
      <w:tr w:rsidR="00193289" w:rsidRPr="00193289" w14:paraId="0529BBA7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7D5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435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4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93289" w:rsidRPr="00193289" w14:paraId="7ED3434B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A9D2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A0F2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4F1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93289" w:rsidRPr="00193289" w14:paraId="3D5C0F45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9AF9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19328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65A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E65" w14:textId="77777777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93289" w:rsidRPr="00193289" w14:paraId="79461C75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C29719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2B4312" w14:textId="1E8F9EAC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B8CABB" w14:textId="7032E9D3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193289" w:rsidRPr="00193289" w14:paraId="2E03B596" w14:textId="77777777" w:rsidTr="0019328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BE9B02" w14:textId="77777777" w:rsidR="00193289" w:rsidRPr="00193289" w:rsidRDefault="00193289" w:rsidP="00193289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193289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4D61C9" w14:textId="06C6DD91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AD2F7E" w14:textId="6C413FBB" w:rsidR="00193289" w:rsidRPr="00193289" w:rsidRDefault="00193289" w:rsidP="0019328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5F5A19E6" w14:textId="77777777" w:rsidR="00193289" w:rsidRPr="00193289" w:rsidRDefault="00193289" w:rsidP="00193289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93289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1EA087AA" w14:textId="77777777" w:rsidR="00193289" w:rsidRPr="00193289" w:rsidRDefault="00193289" w:rsidP="0019328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8148F2" w14:textId="77777777" w:rsidR="00193289" w:rsidRPr="00193289" w:rsidRDefault="00193289" w:rsidP="0019328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93289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193289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6DD82AA0" w14:textId="77777777" w:rsidR="00193289" w:rsidRPr="00193289" w:rsidRDefault="00193289" w:rsidP="0019328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E83D9B" w14:textId="77777777" w:rsidR="00193289" w:rsidRPr="00193289" w:rsidRDefault="00193289" w:rsidP="0019328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9011FE" w14:textId="77777777" w:rsidR="00193289" w:rsidRPr="00193289" w:rsidRDefault="00193289" w:rsidP="0019328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9328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19328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193289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20EF6F8" w14:textId="77777777" w:rsidR="00193289" w:rsidRPr="00193289" w:rsidRDefault="00193289" w:rsidP="00193289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193289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23255CB1" w14:textId="77777777" w:rsidR="00193289" w:rsidRPr="00193289" w:rsidRDefault="00193289" w:rsidP="0019328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333122C5" w14:textId="6258E673" w:rsidR="00AB7F70" w:rsidRPr="00193289" w:rsidRDefault="00AB7F70" w:rsidP="00193289"/>
    <w:sectPr w:rsidR="00AB7F70" w:rsidRPr="0019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BE324D2"/>
    <w:multiLevelType w:val="multilevel"/>
    <w:tmpl w:val="4CDC22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4B401ACE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FB"/>
    <w:rsid w:val="00193289"/>
    <w:rsid w:val="00206611"/>
    <w:rsid w:val="00281C59"/>
    <w:rsid w:val="003C7BE2"/>
    <w:rsid w:val="00526EF9"/>
    <w:rsid w:val="00567E5A"/>
    <w:rsid w:val="00570BE4"/>
    <w:rsid w:val="008017FD"/>
    <w:rsid w:val="00AB7F70"/>
    <w:rsid w:val="00AC536D"/>
    <w:rsid w:val="00C011FB"/>
    <w:rsid w:val="00C10D4D"/>
    <w:rsid w:val="00E76888"/>
    <w:rsid w:val="00E811F3"/>
    <w:rsid w:val="00E9096B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A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owo-medyczna.pl/advanced_search_result.php?inc_subcat=1&amp;pef_9=Wies%B3aw+Siwi%F1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wlow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2021-06-21T17:27:00Z</dcterms:created>
  <dcterms:modified xsi:type="dcterms:W3CDTF">2021-06-21T17:27:00Z</dcterms:modified>
</cp:coreProperties>
</file>